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0" w:after="40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嵊州市人民医院病理科</w:t>
      </w:r>
      <w:r>
        <w:rPr>
          <w:rFonts w:hint="eastAsia" w:ascii="宋体" w:hAnsi="宋体" w:eastAsia="宋体"/>
          <w:sz w:val="32"/>
          <w:szCs w:val="32"/>
          <w:lang w:eastAsia="zh-CN"/>
        </w:rPr>
        <w:t>基因</w:t>
      </w:r>
      <w:r>
        <w:rPr>
          <w:rFonts w:hint="eastAsia" w:ascii="宋体" w:hAnsi="宋体" w:eastAsia="宋体"/>
          <w:sz w:val="32"/>
          <w:szCs w:val="32"/>
        </w:rPr>
        <w:t>标本外送</w:t>
      </w:r>
      <w:r>
        <w:rPr>
          <w:rFonts w:hint="eastAsia" w:ascii="宋体" w:hAnsi="宋体" w:eastAsia="宋体"/>
          <w:sz w:val="32"/>
          <w:szCs w:val="32"/>
          <w:lang w:eastAsia="zh-CN"/>
        </w:rPr>
        <w:t>定点</w:t>
      </w:r>
      <w:r>
        <w:rPr>
          <w:rFonts w:hint="eastAsia" w:ascii="宋体" w:hAnsi="宋体" w:eastAsia="宋体"/>
          <w:sz w:val="32"/>
          <w:szCs w:val="32"/>
        </w:rPr>
        <w:t>服务项目</w:t>
      </w:r>
      <w:r>
        <w:rPr>
          <w:rFonts w:hint="eastAsia" w:ascii="宋体" w:hAnsi="宋体" w:eastAsia="宋体"/>
          <w:sz w:val="32"/>
          <w:szCs w:val="32"/>
          <w:lang w:eastAsia="zh-CN"/>
        </w:rPr>
        <w:t>清单</w:t>
      </w:r>
    </w:p>
    <w:tbl>
      <w:tblPr>
        <w:tblStyle w:val="7"/>
        <w:tblpPr w:leftFromText="180" w:rightFromText="180" w:vertAnchor="text" w:horzAnchor="page" w:tblpX="1521" w:tblpY="366"/>
        <w:tblOverlap w:val="never"/>
        <w:tblW w:w="13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10"/>
        <w:gridCol w:w="4740"/>
        <w:gridCol w:w="1485"/>
        <w:gridCol w:w="462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0" w:type="dxa"/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标段一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4740" w:type="dxa"/>
            <w:vAlign w:val="center"/>
          </w:tcPr>
          <w:p>
            <w:pPr>
              <w:ind w:firstLine="1988" w:firstLineChars="90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1485" w:type="dxa"/>
            <w:vAlign w:val="center"/>
          </w:tcPr>
          <w:p>
            <w:pPr>
              <w:ind w:firstLine="221" w:firstLineChars="100"/>
              <w:jc w:val="left"/>
              <w:rPr>
                <w:rFonts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4620" w:type="dxa"/>
            <w:vAlign w:val="center"/>
          </w:tcPr>
          <w:p>
            <w:pPr>
              <w:ind w:firstLine="1767" w:firstLineChars="800"/>
              <w:jc w:val="both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物价名称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预估样本量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肺癌9基因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16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肺癌18基因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肺癌71基因＋化疗＋免疫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泛实体瘤170常见肿瘤相关基因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泛实体瘤667基因+TMB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免疫PD-Ll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22C3抗体或SP263抗体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27050000202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病理癌基因蛋白检测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胃癌45基因＋化疗+MSI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结直肠癌52基因＋化疗+MSI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乳腺癌41个基因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卵巢癌40个基因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泛实体瘤667基因 + 3 次瑞泰康MRD （170基因热点突变）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16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泛实体瘤170基因+ 3次MRD (170基因热点突变）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病原体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25070001201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各类病原体核糖核酸（RNA）检测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2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740" w:type="dxa"/>
            <w:vAlign w:val="center"/>
          </w:tcPr>
          <w:p>
            <w:pPr>
              <w:ind w:left="880" w:hanging="880" w:hangingChars="40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MSI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微卫星序列不稳定性检测(MSI,片段分析)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adjustRightInd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2507030010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1</w:t>
            </w:r>
            <w:r>
              <w:rPr>
                <w:kern w:val="0"/>
                <w:sz w:val="21"/>
                <w:szCs w:val="1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VEGF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血管内皮生长因子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乳腺癌21基因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25070300101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化学药物用药指导的基因检测(≥10基因位点)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肺癌26基因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2507030010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化学药物用药指导的基因检测(第二个起)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结直肠癌22基因位点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人类EML4-ALK融合基因突变检测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25070200300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人类EML4-ALK融合基因检测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人类EGFR基因突变检测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人类EGFR基因突变检测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人类K-RAS基因突变检测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25070200200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人类K-RAS基因突变检测(包括人类PIK3CA基因突变检测)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人类B-RAF基因V600E突变检测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25070200400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人类B-RAF基因V600E突变检测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HER-2基因检测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kern w:val="0"/>
                <w:sz w:val="21"/>
                <w:szCs w:val="16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ROS-1基因检测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MET基因检测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EGFR T790M基因检测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27070090100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荧光染色体原位杂交检查（FISH）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1"/>
                <w:szCs w:val="16"/>
              </w:rPr>
            </w:pPr>
            <w:r>
              <w:rPr>
                <w:rFonts w:hint="eastAsia"/>
                <w:kern w:val="0"/>
                <w:sz w:val="21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14020090500</w:t>
            </w:r>
          </w:p>
        </w:tc>
        <w:tc>
          <w:tcPr>
            <w:tcW w:w="46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计算机图文报告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16"/>
              </w:rPr>
            </w:pPr>
          </w:p>
        </w:tc>
      </w:tr>
    </w:tbl>
    <w:p>
      <w:pPr>
        <w:rPr>
          <w:sz w:val="28"/>
          <w:szCs w:val="21"/>
        </w:rPr>
      </w:pPr>
    </w:p>
    <w:p>
      <w:pPr>
        <w:rPr>
          <w:color w:val="auto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  <w:r>
        <w:rPr>
          <w:rFonts w:hint="eastAsia"/>
          <w:color w:val="auto"/>
          <w:sz w:val="21"/>
          <w:szCs w:val="21"/>
          <w:lang w:eastAsia="zh-CN"/>
        </w:rPr>
        <w:t>。</w:t>
      </w:r>
    </w:p>
    <w:p>
      <w:pPr>
        <w:pStyle w:val="2"/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ODRkNDdjY2Q5MGU5MDFjZTVlMTA5ZDNjZTE5MjkifQ=="/>
  </w:docVars>
  <w:rsids>
    <w:rsidRoot w:val="00844186"/>
    <w:rsid w:val="000C5FDD"/>
    <w:rsid w:val="00145B35"/>
    <w:rsid w:val="00181740"/>
    <w:rsid w:val="001B63B3"/>
    <w:rsid w:val="00477EDD"/>
    <w:rsid w:val="004B38B3"/>
    <w:rsid w:val="004E4F21"/>
    <w:rsid w:val="00844186"/>
    <w:rsid w:val="00894C7F"/>
    <w:rsid w:val="008D1C7D"/>
    <w:rsid w:val="00A11656"/>
    <w:rsid w:val="00AC4C1C"/>
    <w:rsid w:val="00B057C1"/>
    <w:rsid w:val="00BB4462"/>
    <w:rsid w:val="00E05F4F"/>
    <w:rsid w:val="00E33F3E"/>
    <w:rsid w:val="00E4003C"/>
    <w:rsid w:val="00FD2B7B"/>
    <w:rsid w:val="02B4473A"/>
    <w:rsid w:val="045408EC"/>
    <w:rsid w:val="05115F79"/>
    <w:rsid w:val="07BD0809"/>
    <w:rsid w:val="098206A0"/>
    <w:rsid w:val="0BAE6A74"/>
    <w:rsid w:val="0C90354F"/>
    <w:rsid w:val="0D1F37D1"/>
    <w:rsid w:val="0D884DB8"/>
    <w:rsid w:val="0DB512E6"/>
    <w:rsid w:val="0EEC033C"/>
    <w:rsid w:val="0FAF0689"/>
    <w:rsid w:val="10167A88"/>
    <w:rsid w:val="102D33E9"/>
    <w:rsid w:val="10581A35"/>
    <w:rsid w:val="106535FA"/>
    <w:rsid w:val="109C1ADB"/>
    <w:rsid w:val="122A58C4"/>
    <w:rsid w:val="1240292E"/>
    <w:rsid w:val="12B96C2D"/>
    <w:rsid w:val="13824FF8"/>
    <w:rsid w:val="14444276"/>
    <w:rsid w:val="150E3D48"/>
    <w:rsid w:val="15212EC2"/>
    <w:rsid w:val="1690257D"/>
    <w:rsid w:val="16CA259A"/>
    <w:rsid w:val="18CB4CE9"/>
    <w:rsid w:val="1B805E9F"/>
    <w:rsid w:val="1E6A7A85"/>
    <w:rsid w:val="1F764342"/>
    <w:rsid w:val="202576E9"/>
    <w:rsid w:val="21F06D92"/>
    <w:rsid w:val="257A0B3F"/>
    <w:rsid w:val="26B40DAB"/>
    <w:rsid w:val="2B9A33FE"/>
    <w:rsid w:val="2D44284D"/>
    <w:rsid w:val="2DB87198"/>
    <w:rsid w:val="2EE030CB"/>
    <w:rsid w:val="2FE11326"/>
    <w:rsid w:val="31857206"/>
    <w:rsid w:val="33512DF1"/>
    <w:rsid w:val="373019C7"/>
    <w:rsid w:val="39086618"/>
    <w:rsid w:val="3A637038"/>
    <w:rsid w:val="3E164BC9"/>
    <w:rsid w:val="3EF60E09"/>
    <w:rsid w:val="441A524A"/>
    <w:rsid w:val="451E6540"/>
    <w:rsid w:val="45B04A81"/>
    <w:rsid w:val="463B0E15"/>
    <w:rsid w:val="481F2045"/>
    <w:rsid w:val="4C333A50"/>
    <w:rsid w:val="508B0D3C"/>
    <w:rsid w:val="549667BE"/>
    <w:rsid w:val="56682F24"/>
    <w:rsid w:val="58A3441E"/>
    <w:rsid w:val="59266DDE"/>
    <w:rsid w:val="592E43EC"/>
    <w:rsid w:val="59A06517"/>
    <w:rsid w:val="5A5F256B"/>
    <w:rsid w:val="5ACE4B5E"/>
    <w:rsid w:val="5AF9505D"/>
    <w:rsid w:val="5B130C1F"/>
    <w:rsid w:val="5B607562"/>
    <w:rsid w:val="5C1606A5"/>
    <w:rsid w:val="5C170E6C"/>
    <w:rsid w:val="5D6E1B1B"/>
    <w:rsid w:val="5E522E10"/>
    <w:rsid w:val="61AE5BE1"/>
    <w:rsid w:val="640A338C"/>
    <w:rsid w:val="66231F28"/>
    <w:rsid w:val="66F136E7"/>
    <w:rsid w:val="6B291F0D"/>
    <w:rsid w:val="6C483B49"/>
    <w:rsid w:val="6D8F4528"/>
    <w:rsid w:val="6E32437E"/>
    <w:rsid w:val="6F130C81"/>
    <w:rsid w:val="6FA23ACA"/>
    <w:rsid w:val="72D43C6B"/>
    <w:rsid w:val="72D67454"/>
    <w:rsid w:val="73890453"/>
    <w:rsid w:val="73F11B38"/>
    <w:rsid w:val="75F235FE"/>
    <w:rsid w:val="78404F25"/>
    <w:rsid w:val="787C5288"/>
    <w:rsid w:val="799232E4"/>
    <w:rsid w:val="7A4839C7"/>
    <w:rsid w:val="7B8A45D0"/>
    <w:rsid w:val="7C694C06"/>
    <w:rsid w:val="7D6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1785</Words>
  <Characters>3254</Characters>
  <Lines>4</Lines>
  <Paragraphs>1</Paragraphs>
  <TotalTime>27</TotalTime>
  <ScaleCrop>false</ScaleCrop>
  <LinksUpToDate>false</LinksUpToDate>
  <CharactersWithSpaces>3261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2023-01-18T01:24:00Z</dcterms:created>
  <dc:creator>常 安</dc:creator>
  <cp:lastModifiedBy>zheng</cp:lastModifiedBy>
  <cp:lastPrinted>2023-02-27T07:52:00Z</cp:lastPrinted>
  <dcterms:modified xsi:type="dcterms:W3CDTF">2023-03-07T06:33:09Z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0D8FFF3E94344B039AF4EBAB14A53D1C</vt:lpwstr>
  </property>
</Properties>
</file>